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2" w:rsidRDefault="00210432" w:rsidP="00210432">
      <w:pPr>
        <w:ind w:right="-1710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EDFFD27" wp14:editId="51FFA259">
            <wp:extent cx="992505" cy="972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MANTECA POLICE DEPARTMENT  </w:t>
      </w:r>
      <w:r>
        <w:rPr>
          <w:noProof/>
          <w:sz w:val="44"/>
          <w:szCs w:val="44"/>
        </w:rPr>
        <w:drawing>
          <wp:inline distT="0" distB="0" distL="0" distR="0" wp14:anchorId="570420B9" wp14:editId="546844BA">
            <wp:extent cx="1029335" cy="1019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MEMORANDUM</w:t>
      </w:r>
    </w:p>
    <w:p w:rsidR="00210432" w:rsidRDefault="00210432" w:rsidP="00210432">
      <w:pPr>
        <w:ind w:left="-1620" w:right="-1710"/>
      </w:pP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0432" w:rsidRDefault="00210432" w:rsidP="00210432">
      <w:pPr>
        <w:ind w:left="-1620" w:right="-1710"/>
        <w:rPr>
          <w:sz w:val="24"/>
          <w:szCs w:val="24"/>
        </w:rPr>
      </w:pP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TO:</w:t>
      </w:r>
      <w:r>
        <w:rPr>
          <w:sz w:val="24"/>
          <w:szCs w:val="24"/>
        </w:rPr>
        <w:tab/>
        <w:t>Team Commander Lt. P. Carmona</w:t>
      </w: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 w:rsidR="00C617AC">
        <w:rPr>
          <w:sz w:val="24"/>
          <w:szCs w:val="24"/>
        </w:rPr>
        <w:t>Assistant Team Leader Sgt. M. Ellis</w:t>
      </w:r>
    </w:p>
    <w:p w:rsidR="00210432" w:rsidRDefault="00210432" w:rsidP="00210432">
      <w:pPr>
        <w:ind w:right="-1710"/>
        <w:rPr>
          <w:sz w:val="24"/>
          <w:szCs w:val="24"/>
        </w:rPr>
      </w:pP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FROM:  </w:t>
      </w:r>
      <w:r w:rsidR="006E2285">
        <w:rPr>
          <w:sz w:val="24"/>
          <w:szCs w:val="24"/>
        </w:rPr>
        <w:t xml:space="preserve">Team Leader </w:t>
      </w:r>
      <w:r>
        <w:rPr>
          <w:sz w:val="24"/>
          <w:szCs w:val="24"/>
        </w:rPr>
        <w:t>Sgt. J. Sweeten</w:t>
      </w:r>
    </w:p>
    <w:p w:rsidR="00210432" w:rsidRDefault="00210432" w:rsidP="00210432">
      <w:pPr>
        <w:ind w:left="-1620" w:right="-1710"/>
        <w:rPr>
          <w:sz w:val="24"/>
          <w:szCs w:val="24"/>
        </w:rPr>
      </w:pP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DATE:   </w:t>
      </w:r>
      <w:r w:rsidR="00C617AC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C617AC">
        <w:rPr>
          <w:sz w:val="24"/>
          <w:szCs w:val="24"/>
        </w:rPr>
        <w:t>8</w:t>
      </w:r>
      <w:r w:rsidRPr="00FD09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C617AC">
        <w:rPr>
          <w:sz w:val="24"/>
          <w:szCs w:val="24"/>
        </w:rPr>
        <w:t>20</w:t>
      </w:r>
    </w:p>
    <w:p w:rsidR="00210432" w:rsidRDefault="00210432" w:rsidP="00210432">
      <w:pPr>
        <w:ind w:left="-1620" w:right="-1710"/>
        <w:rPr>
          <w:sz w:val="24"/>
          <w:szCs w:val="24"/>
        </w:rPr>
      </w:pPr>
    </w:p>
    <w:p w:rsidR="00210432" w:rsidRDefault="00210432" w:rsidP="00210432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RE:        S.W.A.T. Training on </w:t>
      </w:r>
      <w:r w:rsidR="00C617AC">
        <w:rPr>
          <w:sz w:val="24"/>
          <w:szCs w:val="24"/>
        </w:rPr>
        <w:t>Jan</w:t>
      </w:r>
      <w:r w:rsidR="00070C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17AC"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 xml:space="preserve">th  </w:t>
      </w:r>
      <w:r>
        <w:rPr>
          <w:sz w:val="24"/>
          <w:szCs w:val="24"/>
        </w:rPr>
        <w:t xml:space="preserve"> 20</w:t>
      </w:r>
      <w:r w:rsidR="00C617AC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C617AC">
        <w:rPr>
          <w:sz w:val="24"/>
          <w:szCs w:val="24"/>
        </w:rPr>
        <w:t xml:space="preserve">Rifle and Pistol Qualification, </w:t>
      </w:r>
      <w:r w:rsidR="0092137A">
        <w:rPr>
          <w:sz w:val="24"/>
          <w:szCs w:val="24"/>
        </w:rPr>
        <w:t>Team Movements</w:t>
      </w:r>
      <w:r w:rsidR="001450C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10432" w:rsidRDefault="00210432" w:rsidP="00210432">
      <w:pPr>
        <w:ind w:right="-1710"/>
        <w:rPr>
          <w:sz w:val="24"/>
          <w:szCs w:val="24"/>
        </w:rPr>
      </w:pPr>
    </w:p>
    <w:p w:rsidR="00752250" w:rsidRDefault="00752250" w:rsidP="00210432">
      <w:pPr>
        <w:rPr>
          <w:sz w:val="24"/>
          <w:szCs w:val="24"/>
        </w:rPr>
      </w:pPr>
    </w:p>
    <w:p w:rsidR="00752250" w:rsidRDefault="00752250" w:rsidP="00210432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92137A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92137A">
        <w:rPr>
          <w:sz w:val="24"/>
          <w:szCs w:val="24"/>
        </w:rPr>
        <w:t>08</w:t>
      </w:r>
      <w:r>
        <w:rPr>
          <w:sz w:val="24"/>
          <w:szCs w:val="24"/>
        </w:rPr>
        <w:t>-20</w:t>
      </w:r>
      <w:r w:rsidR="0092137A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D00330">
        <w:rPr>
          <w:sz w:val="24"/>
          <w:szCs w:val="24"/>
        </w:rPr>
        <w:t>S</w:t>
      </w:r>
      <w:r w:rsidR="00950E68">
        <w:rPr>
          <w:sz w:val="24"/>
          <w:szCs w:val="24"/>
        </w:rPr>
        <w:t>.</w:t>
      </w:r>
      <w:r w:rsidR="00D00330">
        <w:rPr>
          <w:sz w:val="24"/>
          <w:szCs w:val="24"/>
        </w:rPr>
        <w:t>W</w:t>
      </w:r>
      <w:r w:rsidR="00950E68">
        <w:rPr>
          <w:sz w:val="24"/>
          <w:szCs w:val="24"/>
        </w:rPr>
        <w:t>.</w:t>
      </w:r>
      <w:r w:rsidR="00D00330">
        <w:rPr>
          <w:sz w:val="24"/>
          <w:szCs w:val="24"/>
        </w:rPr>
        <w:t>A</w:t>
      </w:r>
      <w:r w:rsidR="00950E68">
        <w:rPr>
          <w:sz w:val="24"/>
          <w:szCs w:val="24"/>
        </w:rPr>
        <w:t>.</w:t>
      </w:r>
      <w:r w:rsidR="00D00330">
        <w:rPr>
          <w:sz w:val="24"/>
          <w:szCs w:val="24"/>
        </w:rPr>
        <w:t>T</w:t>
      </w:r>
      <w:r w:rsidR="00950E68">
        <w:rPr>
          <w:sz w:val="24"/>
          <w:szCs w:val="24"/>
        </w:rPr>
        <w:t>.</w:t>
      </w:r>
      <w:r w:rsidR="00D00330">
        <w:rPr>
          <w:sz w:val="24"/>
          <w:szCs w:val="24"/>
        </w:rPr>
        <w:t xml:space="preserve"> Operator</w:t>
      </w:r>
      <w:r w:rsidR="00950E68">
        <w:rPr>
          <w:sz w:val="24"/>
          <w:szCs w:val="24"/>
        </w:rPr>
        <w:t>s</w:t>
      </w:r>
      <w:r w:rsidR="00D00330">
        <w:rPr>
          <w:sz w:val="24"/>
          <w:szCs w:val="24"/>
        </w:rPr>
        <w:t xml:space="preserve"> from </w:t>
      </w:r>
      <w:r>
        <w:rPr>
          <w:sz w:val="24"/>
          <w:szCs w:val="24"/>
        </w:rPr>
        <w:t xml:space="preserve">Manteca Police Department </w:t>
      </w:r>
      <w:r w:rsidR="0092137A">
        <w:rPr>
          <w:sz w:val="24"/>
          <w:szCs w:val="24"/>
        </w:rPr>
        <w:t>conducted at 10 hour training day focusing on weapon proficiency, weapon qualifications</w:t>
      </w:r>
      <w:r w:rsidR="00950948">
        <w:rPr>
          <w:sz w:val="24"/>
          <w:szCs w:val="24"/>
        </w:rPr>
        <w:t xml:space="preserve">, </w:t>
      </w:r>
      <w:proofErr w:type="gramStart"/>
      <w:r w:rsidR="00950948">
        <w:rPr>
          <w:sz w:val="24"/>
          <w:szCs w:val="24"/>
        </w:rPr>
        <w:t>weapon</w:t>
      </w:r>
      <w:proofErr w:type="gramEnd"/>
      <w:r w:rsidR="00950948">
        <w:rPr>
          <w:sz w:val="24"/>
          <w:szCs w:val="24"/>
        </w:rPr>
        <w:t xml:space="preserve"> reload</w:t>
      </w:r>
      <w:r w:rsidR="00CB1073">
        <w:rPr>
          <w:sz w:val="24"/>
          <w:szCs w:val="24"/>
        </w:rPr>
        <w:t>ing</w:t>
      </w:r>
      <w:r w:rsidR="0092137A">
        <w:rPr>
          <w:sz w:val="24"/>
          <w:szCs w:val="24"/>
        </w:rPr>
        <w:t xml:space="preserve"> and team movements. </w:t>
      </w:r>
      <w:r w:rsidR="000F5737">
        <w:rPr>
          <w:sz w:val="24"/>
          <w:szCs w:val="24"/>
        </w:rPr>
        <w:t xml:space="preserve">  </w:t>
      </w:r>
      <w:r w:rsidR="00D82AEC">
        <w:rPr>
          <w:sz w:val="24"/>
          <w:szCs w:val="24"/>
        </w:rPr>
        <w:t>Today’s</w:t>
      </w:r>
      <w:r w:rsidR="0092137A">
        <w:rPr>
          <w:sz w:val="24"/>
          <w:szCs w:val="24"/>
        </w:rPr>
        <w:t xml:space="preserve"> trainin</w:t>
      </w:r>
      <w:r w:rsidR="003C30FF">
        <w:rPr>
          <w:sz w:val="24"/>
          <w:szCs w:val="24"/>
        </w:rPr>
        <w:t xml:space="preserve">g was completed at two locations which included Manteca Police Department’s </w:t>
      </w:r>
      <w:r w:rsidR="00702BDB">
        <w:rPr>
          <w:sz w:val="24"/>
          <w:szCs w:val="24"/>
        </w:rPr>
        <w:t>D</w:t>
      </w:r>
      <w:r w:rsidR="003C30FF">
        <w:rPr>
          <w:sz w:val="24"/>
          <w:szCs w:val="24"/>
        </w:rPr>
        <w:t xml:space="preserve">etective </w:t>
      </w:r>
      <w:r w:rsidR="00702BDB">
        <w:rPr>
          <w:sz w:val="24"/>
          <w:szCs w:val="24"/>
        </w:rPr>
        <w:t>C</w:t>
      </w:r>
      <w:r w:rsidR="003C30FF">
        <w:rPr>
          <w:sz w:val="24"/>
          <w:szCs w:val="24"/>
        </w:rPr>
        <w:t xml:space="preserve">onference </w:t>
      </w:r>
      <w:r w:rsidR="00702BDB">
        <w:rPr>
          <w:sz w:val="24"/>
          <w:szCs w:val="24"/>
        </w:rPr>
        <w:t>R</w:t>
      </w:r>
      <w:r w:rsidR="003C30FF">
        <w:rPr>
          <w:sz w:val="24"/>
          <w:szCs w:val="24"/>
        </w:rPr>
        <w:t>oom and our assigned firearms</w:t>
      </w:r>
      <w:r w:rsidR="00702BDB">
        <w:rPr>
          <w:sz w:val="24"/>
          <w:szCs w:val="24"/>
        </w:rPr>
        <w:t xml:space="preserve"> training</w:t>
      </w:r>
      <w:r w:rsidR="003C30FF">
        <w:rPr>
          <w:sz w:val="24"/>
          <w:szCs w:val="24"/>
        </w:rPr>
        <w:t xml:space="preserve"> range located in Ripon, CA.  Detective Bonetti conducted a table top exercise</w:t>
      </w:r>
      <w:r w:rsidR="00764F85">
        <w:rPr>
          <w:sz w:val="24"/>
          <w:szCs w:val="24"/>
        </w:rPr>
        <w:t xml:space="preserve"> at M.P.D.</w:t>
      </w:r>
      <w:r w:rsidR="003C30FF">
        <w:rPr>
          <w:sz w:val="24"/>
          <w:szCs w:val="24"/>
        </w:rPr>
        <w:t xml:space="preserve"> </w:t>
      </w:r>
      <w:r w:rsidR="00D82AEC">
        <w:rPr>
          <w:sz w:val="24"/>
          <w:szCs w:val="24"/>
        </w:rPr>
        <w:t>on</w:t>
      </w:r>
      <w:r w:rsidR="00702BDB">
        <w:rPr>
          <w:sz w:val="24"/>
          <w:szCs w:val="24"/>
        </w:rPr>
        <w:t xml:space="preserve"> theoretical</w:t>
      </w:r>
      <w:r w:rsidR="00D82AEC">
        <w:rPr>
          <w:sz w:val="24"/>
          <w:szCs w:val="24"/>
        </w:rPr>
        <w:t xml:space="preserve"> team movement during a high risk search warrant</w:t>
      </w:r>
      <w:r w:rsidR="00702BDB">
        <w:rPr>
          <w:sz w:val="24"/>
          <w:szCs w:val="24"/>
        </w:rPr>
        <w:t>.</w:t>
      </w:r>
      <w:r w:rsidR="00FB3AD7">
        <w:rPr>
          <w:sz w:val="24"/>
          <w:szCs w:val="24"/>
        </w:rPr>
        <w:t xml:space="preserve">  SWAT Commander, Lt. Paul Carmona was present for this portion of training.</w:t>
      </w:r>
      <w:r w:rsidR="00702BDB">
        <w:rPr>
          <w:sz w:val="24"/>
          <w:szCs w:val="24"/>
        </w:rPr>
        <w:t xml:space="preserve">  Topics of conversation included cover and concealment when making an approach to the front door of a residence from our armored vehicle and identifying</w:t>
      </w:r>
      <w:r w:rsidR="00764F85">
        <w:rPr>
          <w:sz w:val="24"/>
          <w:szCs w:val="24"/>
        </w:rPr>
        <w:t xml:space="preserve"> individual</w:t>
      </w:r>
      <w:r w:rsidR="00B26E96">
        <w:rPr>
          <w:sz w:val="24"/>
          <w:szCs w:val="24"/>
        </w:rPr>
        <w:t xml:space="preserve"> operator</w:t>
      </w:r>
      <w:r w:rsidR="00702BDB">
        <w:rPr>
          <w:sz w:val="24"/>
          <w:szCs w:val="24"/>
        </w:rPr>
        <w:t xml:space="preserve"> responsibilities during the approach.  Detective Bonetti</w:t>
      </w:r>
      <w:r w:rsidR="001E7934">
        <w:rPr>
          <w:sz w:val="24"/>
          <w:szCs w:val="24"/>
        </w:rPr>
        <w:t xml:space="preserve"> </w:t>
      </w:r>
      <w:r w:rsidR="00542BCB">
        <w:rPr>
          <w:sz w:val="24"/>
          <w:szCs w:val="24"/>
        </w:rPr>
        <w:t>described</w:t>
      </w:r>
      <w:r w:rsidR="001E7934">
        <w:rPr>
          <w:sz w:val="24"/>
          <w:szCs w:val="24"/>
        </w:rPr>
        <w:t xml:space="preserve"> a</w:t>
      </w:r>
      <w:r w:rsidR="00B26E96">
        <w:rPr>
          <w:sz w:val="24"/>
          <w:szCs w:val="24"/>
        </w:rPr>
        <w:t>n ambush</w:t>
      </w:r>
      <w:r w:rsidR="001E7934">
        <w:rPr>
          <w:sz w:val="24"/>
          <w:szCs w:val="24"/>
        </w:rPr>
        <w:t xml:space="preserve"> scenario</w:t>
      </w:r>
      <w:r w:rsidR="00702BDB">
        <w:rPr>
          <w:sz w:val="24"/>
          <w:szCs w:val="24"/>
        </w:rPr>
        <w:t xml:space="preserve"> </w:t>
      </w:r>
      <w:r w:rsidR="00B26E96">
        <w:rPr>
          <w:sz w:val="24"/>
          <w:szCs w:val="24"/>
        </w:rPr>
        <w:t xml:space="preserve">and </w:t>
      </w:r>
      <w:r w:rsidR="00542BCB">
        <w:rPr>
          <w:sz w:val="24"/>
          <w:szCs w:val="24"/>
        </w:rPr>
        <w:t xml:space="preserve">generated </w:t>
      </w:r>
      <w:r w:rsidR="00176016">
        <w:rPr>
          <w:sz w:val="24"/>
          <w:szCs w:val="24"/>
        </w:rPr>
        <w:t xml:space="preserve">a </w:t>
      </w:r>
      <w:r w:rsidR="00542BCB">
        <w:rPr>
          <w:sz w:val="24"/>
          <w:szCs w:val="24"/>
        </w:rPr>
        <w:t xml:space="preserve">conversation with </w:t>
      </w:r>
      <w:r w:rsidR="00702BDB">
        <w:rPr>
          <w:sz w:val="24"/>
          <w:szCs w:val="24"/>
        </w:rPr>
        <w:t>operators</w:t>
      </w:r>
      <w:r w:rsidR="00542BCB">
        <w:rPr>
          <w:sz w:val="24"/>
          <w:szCs w:val="24"/>
        </w:rPr>
        <w:t xml:space="preserve"> on their</w:t>
      </w:r>
      <w:r w:rsidR="00702BDB">
        <w:rPr>
          <w:sz w:val="24"/>
          <w:szCs w:val="24"/>
        </w:rPr>
        <w:t xml:space="preserve"> perspective</w:t>
      </w:r>
      <w:r w:rsidR="0095234E">
        <w:rPr>
          <w:sz w:val="24"/>
          <w:szCs w:val="24"/>
        </w:rPr>
        <w:t xml:space="preserve"> of the incident</w:t>
      </w:r>
      <w:r w:rsidR="00702BDB">
        <w:rPr>
          <w:sz w:val="24"/>
          <w:szCs w:val="24"/>
        </w:rPr>
        <w:t xml:space="preserve"> </w:t>
      </w:r>
      <w:r w:rsidR="0095234E">
        <w:rPr>
          <w:sz w:val="24"/>
          <w:szCs w:val="24"/>
        </w:rPr>
        <w:t xml:space="preserve">and identified </w:t>
      </w:r>
      <w:r w:rsidR="001E7934">
        <w:rPr>
          <w:sz w:val="24"/>
          <w:szCs w:val="24"/>
        </w:rPr>
        <w:t>areas of responsibility</w:t>
      </w:r>
      <w:r w:rsidR="00176016">
        <w:rPr>
          <w:sz w:val="24"/>
          <w:szCs w:val="24"/>
        </w:rPr>
        <w:t>.</w:t>
      </w:r>
      <w:r w:rsidR="00542BCB">
        <w:rPr>
          <w:sz w:val="24"/>
          <w:szCs w:val="24"/>
        </w:rPr>
        <w:t xml:space="preserve">  </w:t>
      </w:r>
      <w:r w:rsidR="001E7934">
        <w:rPr>
          <w:sz w:val="24"/>
          <w:szCs w:val="24"/>
        </w:rPr>
        <w:t xml:space="preserve">  </w:t>
      </w:r>
      <w:r w:rsidR="00D82AEC">
        <w:rPr>
          <w:sz w:val="24"/>
          <w:szCs w:val="24"/>
        </w:rPr>
        <w:t xml:space="preserve">  </w:t>
      </w:r>
    </w:p>
    <w:p w:rsidR="00752250" w:rsidRDefault="00752250" w:rsidP="00210432">
      <w:pPr>
        <w:rPr>
          <w:sz w:val="24"/>
          <w:szCs w:val="24"/>
        </w:rPr>
      </w:pPr>
    </w:p>
    <w:p w:rsidR="0087638A" w:rsidRDefault="00752250" w:rsidP="00210432">
      <w:pPr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r w:rsidR="00305619">
        <w:rPr>
          <w:sz w:val="24"/>
          <w:szCs w:val="24"/>
        </w:rPr>
        <w:t>our team meeting and table top exercise</w:t>
      </w:r>
      <w:r>
        <w:rPr>
          <w:sz w:val="24"/>
          <w:szCs w:val="24"/>
        </w:rPr>
        <w:t xml:space="preserve">, </w:t>
      </w:r>
      <w:r w:rsidR="00305619">
        <w:rPr>
          <w:sz w:val="24"/>
          <w:szCs w:val="24"/>
        </w:rPr>
        <w:t>operators from</w:t>
      </w:r>
      <w:r w:rsidR="00210432">
        <w:rPr>
          <w:sz w:val="24"/>
          <w:szCs w:val="24"/>
        </w:rPr>
        <w:t xml:space="preserve"> Manteca Police Department</w:t>
      </w:r>
      <w:r w:rsidR="00B03141">
        <w:rPr>
          <w:sz w:val="24"/>
          <w:szCs w:val="24"/>
        </w:rPr>
        <w:t xml:space="preserve"> </w:t>
      </w:r>
      <w:r w:rsidR="00305619">
        <w:rPr>
          <w:sz w:val="24"/>
          <w:szCs w:val="24"/>
        </w:rPr>
        <w:t xml:space="preserve">responded to the Ripon Firearms Training Range where pistol and rifle qualification </w:t>
      </w:r>
      <w:r w:rsidR="00112242">
        <w:rPr>
          <w:sz w:val="24"/>
          <w:szCs w:val="24"/>
        </w:rPr>
        <w:t>were completed</w:t>
      </w:r>
      <w:r w:rsidR="00E07FD3">
        <w:rPr>
          <w:sz w:val="24"/>
          <w:szCs w:val="24"/>
        </w:rPr>
        <w:t>.</w:t>
      </w:r>
      <w:r w:rsidR="00112242">
        <w:rPr>
          <w:sz w:val="24"/>
          <w:szCs w:val="24"/>
        </w:rPr>
        <w:t xml:space="preserve">  All operators present obtained a passing score for their marksmanship</w:t>
      </w:r>
      <w:r w:rsidR="00CE276C">
        <w:rPr>
          <w:sz w:val="24"/>
          <w:szCs w:val="24"/>
        </w:rPr>
        <w:t xml:space="preserve"> and weapon proficiency.</w:t>
      </w:r>
      <w:r w:rsidR="00B53489">
        <w:rPr>
          <w:sz w:val="24"/>
          <w:szCs w:val="24"/>
        </w:rPr>
        <w:t xml:space="preserve"> *See results below.</w:t>
      </w:r>
      <w:r w:rsidR="00CE276C">
        <w:rPr>
          <w:sz w:val="24"/>
          <w:szCs w:val="24"/>
        </w:rPr>
        <w:t xml:space="preserve">  Our next 2020 weapons qualification for Q2 is scheduled for </w:t>
      </w:r>
      <w:r w:rsidR="00FE412B">
        <w:rPr>
          <w:sz w:val="24"/>
          <w:szCs w:val="24"/>
        </w:rPr>
        <w:t xml:space="preserve">April 22.  Additional training focused on two person movements </w:t>
      </w:r>
      <w:r w:rsidR="00B53489">
        <w:rPr>
          <w:sz w:val="24"/>
          <w:szCs w:val="24"/>
        </w:rPr>
        <w:t>from</w:t>
      </w:r>
      <w:r w:rsidR="00FE412B">
        <w:rPr>
          <w:sz w:val="24"/>
          <w:szCs w:val="24"/>
        </w:rPr>
        <w:t xml:space="preserve"> cover and/or concealment while bounding between buildings and vehicles.</w:t>
      </w:r>
      <w:r w:rsidR="0087638A">
        <w:rPr>
          <w:sz w:val="24"/>
          <w:szCs w:val="24"/>
        </w:rPr>
        <w:t xml:space="preserve">  Operators were required to actively engage a threat while their partner moved between bounding locations. </w:t>
      </w:r>
    </w:p>
    <w:p w:rsidR="0087638A" w:rsidRDefault="0087638A" w:rsidP="00210432">
      <w:pPr>
        <w:rPr>
          <w:sz w:val="24"/>
          <w:szCs w:val="24"/>
        </w:rPr>
      </w:pPr>
    </w:p>
    <w:p w:rsidR="00210432" w:rsidRDefault="00950948" w:rsidP="00210432">
      <w:pPr>
        <w:rPr>
          <w:sz w:val="24"/>
          <w:szCs w:val="24"/>
        </w:rPr>
      </w:pPr>
      <w:r>
        <w:rPr>
          <w:sz w:val="24"/>
          <w:szCs w:val="24"/>
        </w:rPr>
        <w:t>Additional training focused on weapon reloading proficiency</w:t>
      </w:r>
      <w:r w:rsidR="00F66021">
        <w:rPr>
          <w:sz w:val="24"/>
          <w:szCs w:val="24"/>
        </w:rPr>
        <w:t xml:space="preserve">, magazine </w:t>
      </w:r>
      <w:r w:rsidR="004134D0">
        <w:rPr>
          <w:sz w:val="24"/>
          <w:szCs w:val="24"/>
        </w:rPr>
        <w:t>storage/</w:t>
      </w:r>
      <w:r w:rsidR="00F66021">
        <w:rPr>
          <w:sz w:val="24"/>
          <w:szCs w:val="24"/>
        </w:rPr>
        <w:t>placement on</w:t>
      </w:r>
      <w:r w:rsidR="004D4F1F">
        <w:rPr>
          <w:sz w:val="24"/>
          <w:szCs w:val="24"/>
        </w:rPr>
        <w:t xml:space="preserve"> the</w:t>
      </w:r>
      <w:r w:rsidR="00F66021">
        <w:rPr>
          <w:sz w:val="24"/>
          <w:szCs w:val="24"/>
        </w:rPr>
        <w:t xml:space="preserve"> S</w:t>
      </w:r>
      <w:r w:rsidR="004134D0">
        <w:rPr>
          <w:sz w:val="24"/>
          <w:szCs w:val="24"/>
        </w:rPr>
        <w:t>.</w:t>
      </w:r>
      <w:r w:rsidR="00F66021">
        <w:rPr>
          <w:sz w:val="24"/>
          <w:szCs w:val="24"/>
        </w:rPr>
        <w:t>W</w:t>
      </w:r>
      <w:r w:rsidR="004134D0">
        <w:rPr>
          <w:sz w:val="24"/>
          <w:szCs w:val="24"/>
        </w:rPr>
        <w:t>.</w:t>
      </w:r>
      <w:r w:rsidR="00F66021">
        <w:rPr>
          <w:sz w:val="24"/>
          <w:szCs w:val="24"/>
        </w:rPr>
        <w:t>A</w:t>
      </w:r>
      <w:r w:rsidR="004134D0">
        <w:rPr>
          <w:sz w:val="24"/>
          <w:szCs w:val="24"/>
        </w:rPr>
        <w:t>.</w:t>
      </w:r>
      <w:r w:rsidR="00F66021">
        <w:rPr>
          <w:sz w:val="24"/>
          <w:szCs w:val="24"/>
        </w:rPr>
        <w:t>T</w:t>
      </w:r>
      <w:r w:rsidR="004134D0">
        <w:rPr>
          <w:sz w:val="24"/>
          <w:szCs w:val="24"/>
        </w:rPr>
        <w:t>.</w:t>
      </w:r>
      <w:r w:rsidR="00F66021">
        <w:rPr>
          <w:sz w:val="24"/>
          <w:szCs w:val="24"/>
        </w:rPr>
        <w:t xml:space="preserve"> uniform and weapon malfunctions.</w:t>
      </w:r>
      <w:r w:rsidR="004D4F1F">
        <w:rPr>
          <w:sz w:val="24"/>
          <w:szCs w:val="24"/>
        </w:rPr>
        <w:t xml:space="preserve">  Firearms were cleaned at the range and equipment maintenance was performed.  An o</w:t>
      </w:r>
      <w:r w:rsidR="00E321A1">
        <w:rPr>
          <w:sz w:val="24"/>
          <w:szCs w:val="24"/>
        </w:rPr>
        <w:t>pen</w:t>
      </w:r>
      <w:r w:rsidR="00851FE4">
        <w:rPr>
          <w:sz w:val="24"/>
          <w:szCs w:val="24"/>
        </w:rPr>
        <w:t xml:space="preserve"> team</w:t>
      </w:r>
      <w:r w:rsidR="00E321A1">
        <w:rPr>
          <w:sz w:val="24"/>
          <w:szCs w:val="24"/>
        </w:rPr>
        <w:t xml:space="preserve"> discussion and a debriefing was conducted at the conclusion of the training day to identify any areas or improvement </w:t>
      </w:r>
      <w:r w:rsidR="00641C81">
        <w:rPr>
          <w:sz w:val="24"/>
          <w:szCs w:val="24"/>
        </w:rPr>
        <w:t>and to solidify practiced movements.</w:t>
      </w:r>
      <w:r w:rsidR="009C4176">
        <w:rPr>
          <w:sz w:val="24"/>
          <w:szCs w:val="24"/>
        </w:rPr>
        <w:t xml:space="preserve"> </w:t>
      </w:r>
      <w:r w:rsidR="007614A8">
        <w:rPr>
          <w:sz w:val="24"/>
          <w:szCs w:val="24"/>
        </w:rPr>
        <w:t xml:space="preserve"> </w:t>
      </w:r>
      <w:r w:rsidR="00210432">
        <w:rPr>
          <w:sz w:val="24"/>
          <w:szCs w:val="24"/>
        </w:rPr>
        <w:t xml:space="preserve">  </w:t>
      </w:r>
    </w:p>
    <w:p w:rsidR="00FB3AD7" w:rsidRDefault="00FB3AD7" w:rsidP="00210432">
      <w:pPr>
        <w:rPr>
          <w:sz w:val="24"/>
          <w:szCs w:val="24"/>
        </w:rPr>
      </w:pPr>
    </w:p>
    <w:p w:rsidR="00210432" w:rsidRDefault="00210432" w:rsidP="0021043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MEMBERS PRESENT: </w:t>
      </w:r>
    </w:p>
    <w:p w:rsidR="00641C81" w:rsidRDefault="00641C81" w:rsidP="0021043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430"/>
        <w:gridCol w:w="2245"/>
      </w:tblGrid>
      <w:tr w:rsidR="008C3B03" w:rsidTr="001E0DA8">
        <w:tc>
          <w:tcPr>
            <w:tcW w:w="4675" w:type="dxa"/>
            <w:shd w:val="pct15" w:color="auto" w:fill="auto"/>
          </w:tcPr>
          <w:p w:rsidR="008C3B03" w:rsidRDefault="001E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S.W.A.T. </w:t>
            </w:r>
            <w:r w:rsidR="008C3B03">
              <w:rPr>
                <w:sz w:val="24"/>
                <w:szCs w:val="24"/>
              </w:rPr>
              <w:t>Operator:</w:t>
            </w:r>
          </w:p>
        </w:tc>
        <w:tc>
          <w:tcPr>
            <w:tcW w:w="2430" w:type="dxa"/>
            <w:shd w:val="pct15" w:color="auto" w:fill="auto"/>
          </w:tcPr>
          <w:p w:rsidR="008C3B03" w:rsidRDefault="008C3B03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 Qual. Score</w:t>
            </w:r>
          </w:p>
        </w:tc>
        <w:tc>
          <w:tcPr>
            <w:tcW w:w="2245" w:type="dxa"/>
            <w:shd w:val="pct15" w:color="auto" w:fill="auto"/>
          </w:tcPr>
          <w:p w:rsidR="008C3B03" w:rsidRDefault="008C3B03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Rifle Qual. Score</w:t>
            </w:r>
          </w:p>
        </w:tc>
      </w:tr>
      <w:tr w:rsidR="008C3B03" w:rsidTr="008C3B03">
        <w:tc>
          <w:tcPr>
            <w:tcW w:w="4675" w:type="dxa"/>
          </w:tcPr>
          <w:p w:rsidR="008C3B03" w:rsidRDefault="001E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Bonetti, Jason</w:t>
            </w:r>
          </w:p>
        </w:tc>
        <w:tc>
          <w:tcPr>
            <w:tcW w:w="2430" w:type="dxa"/>
          </w:tcPr>
          <w:p w:rsidR="008C3B03" w:rsidRDefault="00CC1D1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45" w:type="dxa"/>
          </w:tcPr>
          <w:p w:rsidR="008C3B03" w:rsidRDefault="00CC1D1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C3B03" w:rsidTr="008C3B03">
        <w:tc>
          <w:tcPr>
            <w:tcW w:w="4675" w:type="dxa"/>
          </w:tcPr>
          <w:p w:rsidR="008C3B03" w:rsidRDefault="00C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Hooten, Jeff</w:t>
            </w:r>
          </w:p>
        </w:tc>
        <w:tc>
          <w:tcPr>
            <w:tcW w:w="2430" w:type="dxa"/>
          </w:tcPr>
          <w:p w:rsidR="008C3B03" w:rsidRDefault="00CC1D1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45" w:type="dxa"/>
          </w:tcPr>
          <w:p w:rsidR="008C3B03" w:rsidRDefault="00CC1D1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C3B03" w:rsidTr="008C3B03">
        <w:tc>
          <w:tcPr>
            <w:tcW w:w="4675" w:type="dxa"/>
          </w:tcPr>
          <w:p w:rsidR="008C3B03" w:rsidRDefault="00C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Eichel, Elliot</w:t>
            </w:r>
          </w:p>
        </w:tc>
        <w:tc>
          <w:tcPr>
            <w:tcW w:w="2430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45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C3B03" w:rsidTr="008C3B03">
        <w:tc>
          <w:tcPr>
            <w:tcW w:w="4675" w:type="dxa"/>
          </w:tcPr>
          <w:p w:rsidR="008C3B03" w:rsidRDefault="00D5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Stocks, Chris</w:t>
            </w:r>
          </w:p>
        </w:tc>
        <w:tc>
          <w:tcPr>
            <w:tcW w:w="2430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45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B03" w:rsidTr="008C3B03">
        <w:tc>
          <w:tcPr>
            <w:tcW w:w="4675" w:type="dxa"/>
          </w:tcPr>
          <w:p w:rsidR="008C3B03" w:rsidRDefault="00D5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Peters, Daniel</w:t>
            </w:r>
          </w:p>
        </w:tc>
        <w:tc>
          <w:tcPr>
            <w:tcW w:w="2430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45" w:type="dxa"/>
          </w:tcPr>
          <w:p w:rsidR="008C3B03" w:rsidRDefault="00D56627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C3B03" w:rsidTr="008C3B03">
        <w:tc>
          <w:tcPr>
            <w:tcW w:w="4675" w:type="dxa"/>
          </w:tcPr>
          <w:p w:rsidR="008C3B03" w:rsidRDefault="00D5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Brooks, Devin</w:t>
            </w:r>
          </w:p>
        </w:tc>
        <w:tc>
          <w:tcPr>
            <w:tcW w:w="2430" w:type="dxa"/>
          </w:tcPr>
          <w:p w:rsidR="008C3B03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45" w:type="dxa"/>
          </w:tcPr>
          <w:p w:rsidR="008C3B03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B03" w:rsidTr="008C3B03">
        <w:tc>
          <w:tcPr>
            <w:tcW w:w="4675" w:type="dxa"/>
          </w:tcPr>
          <w:p w:rsidR="008C3B03" w:rsidRDefault="0013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Plascencia, Jose</w:t>
            </w:r>
          </w:p>
        </w:tc>
        <w:tc>
          <w:tcPr>
            <w:tcW w:w="2430" w:type="dxa"/>
          </w:tcPr>
          <w:p w:rsidR="008C3B03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45" w:type="dxa"/>
          </w:tcPr>
          <w:p w:rsidR="008C3B03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136C84" w:rsidTr="008C3B03">
        <w:tc>
          <w:tcPr>
            <w:tcW w:w="4675" w:type="dxa"/>
          </w:tcPr>
          <w:p w:rsidR="00136C84" w:rsidRDefault="0013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Wise, Michael</w:t>
            </w:r>
          </w:p>
        </w:tc>
        <w:tc>
          <w:tcPr>
            <w:tcW w:w="2430" w:type="dxa"/>
          </w:tcPr>
          <w:p w:rsidR="00136C84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45" w:type="dxa"/>
          </w:tcPr>
          <w:p w:rsidR="00136C84" w:rsidRDefault="00136C84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6C84" w:rsidTr="008C3B03">
        <w:tc>
          <w:tcPr>
            <w:tcW w:w="4675" w:type="dxa"/>
          </w:tcPr>
          <w:p w:rsidR="00136C84" w:rsidRDefault="007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Ellis, Mitch</w:t>
            </w:r>
          </w:p>
        </w:tc>
        <w:tc>
          <w:tcPr>
            <w:tcW w:w="2430" w:type="dxa"/>
          </w:tcPr>
          <w:p w:rsidR="00136C84" w:rsidRDefault="007817B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45" w:type="dxa"/>
          </w:tcPr>
          <w:p w:rsidR="00136C84" w:rsidRDefault="007817B8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817B8" w:rsidTr="008C3B03">
        <w:tc>
          <w:tcPr>
            <w:tcW w:w="4675" w:type="dxa"/>
          </w:tcPr>
          <w:p w:rsidR="007817B8" w:rsidRDefault="007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Sweeten, Joshua</w:t>
            </w:r>
          </w:p>
        </w:tc>
        <w:tc>
          <w:tcPr>
            <w:tcW w:w="2430" w:type="dxa"/>
          </w:tcPr>
          <w:p w:rsidR="007817B8" w:rsidRDefault="00E84EBA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45" w:type="dxa"/>
          </w:tcPr>
          <w:p w:rsidR="007817B8" w:rsidRDefault="00E84EBA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B3AD7" w:rsidTr="008C3B03">
        <w:tc>
          <w:tcPr>
            <w:tcW w:w="4675" w:type="dxa"/>
          </w:tcPr>
          <w:p w:rsidR="00FB3AD7" w:rsidRDefault="0024225B" w:rsidP="002422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Rourick</w:t>
            </w:r>
            <w:proofErr w:type="spellEnd"/>
            <w:r>
              <w:rPr>
                <w:sz w:val="24"/>
                <w:szCs w:val="24"/>
              </w:rPr>
              <w:t>, Paul: Ripon P.D. was absent from training due to reduced</w:t>
            </w:r>
            <w:r w:rsidR="00C712A2">
              <w:rPr>
                <w:sz w:val="24"/>
                <w:szCs w:val="24"/>
              </w:rPr>
              <w:t xml:space="preserve"> RPD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staffing. </w:t>
            </w:r>
          </w:p>
        </w:tc>
        <w:tc>
          <w:tcPr>
            <w:tcW w:w="2430" w:type="dxa"/>
          </w:tcPr>
          <w:p w:rsidR="00FB3AD7" w:rsidRDefault="0024225B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5" w:type="dxa"/>
          </w:tcPr>
          <w:p w:rsidR="00FB3AD7" w:rsidRDefault="0024225B" w:rsidP="00E8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92313" w:rsidRPr="002B118D" w:rsidRDefault="002104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92313" w:rsidRPr="002B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32"/>
    <w:rsid w:val="00070CE3"/>
    <w:rsid w:val="000F5737"/>
    <w:rsid w:val="00112242"/>
    <w:rsid w:val="00136C84"/>
    <w:rsid w:val="001450C0"/>
    <w:rsid w:val="00176016"/>
    <w:rsid w:val="001E0DA8"/>
    <w:rsid w:val="001E7934"/>
    <w:rsid w:val="00210432"/>
    <w:rsid w:val="0024225B"/>
    <w:rsid w:val="002B118D"/>
    <w:rsid w:val="00305619"/>
    <w:rsid w:val="00343DBE"/>
    <w:rsid w:val="003C30FF"/>
    <w:rsid w:val="004134D0"/>
    <w:rsid w:val="0045419C"/>
    <w:rsid w:val="00492313"/>
    <w:rsid w:val="004D4F1F"/>
    <w:rsid w:val="00542BCB"/>
    <w:rsid w:val="005C3640"/>
    <w:rsid w:val="00605848"/>
    <w:rsid w:val="00641C81"/>
    <w:rsid w:val="006E2285"/>
    <w:rsid w:val="00702BDB"/>
    <w:rsid w:val="00752250"/>
    <w:rsid w:val="007614A8"/>
    <w:rsid w:val="00764F85"/>
    <w:rsid w:val="007817B8"/>
    <w:rsid w:val="00851FE4"/>
    <w:rsid w:val="0087638A"/>
    <w:rsid w:val="008C3B03"/>
    <w:rsid w:val="00901CA4"/>
    <w:rsid w:val="0092137A"/>
    <w:rsid w:val="00950948"/>
    <w:rsid w:val="00950E68"/>
    <w:rsid w:val="0095234E"/>
    <w:rsid w:val="009C4176"/>
    <w:rsid w:val="00A251ED"/>
    <w:rsid w:val="00B03141"/>
    <w:rsid w:val="00B26E96"/>
    <w:rsid w:val="00B53489"/>
    <w:rsid w:val="00B63D50"/>
    <w:rsid w:val="00C617AC"/>
    <w:rsid w:val="00C712A2"/>
    <w:rsid w:val="00CB1073"/>
    <w:rsid w:val="00CC1D18"/>
    <w:rsid w:val="00CE276C"/>
    <w:rsid w:val="00CF06CF"/>
    <w:rsid w:val="00D00330"/>
    <w:rsid w:val="00D56627"/>
    <w:rsid w:val="00D82AEC"/>
    <w:rsid w:val="00DE509C"/>
    <w:rsid w:val="00E07FD3"/>
    <w:rsid w:val="00E321A1"/>
    <w:rsid w:val="00E6211C"/>
    <w:rsid w:val="00E84EBA"/>
    <w:rsid w:val="00E904C8"/>
    <w:rsid w:val="00F66021"/>
    <w:rsid w:val="00FB3AD7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DC30-BE8C-471C-9107-7D62547B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186621B3F244FB2FBEB6753416DA0" ma:contentTypeVersion="0" ma:contentTypeDescription="Create a new document." ma:contentTypeScope="" ma:versionID="86ca228b15e477eeaf1f95c0b6165b2b">
  <xsd:schema xmlns:xsd="http://www.w3.org/2001/XMLSchema" xmlns:xs="http://www.w3.org/2001/XMLSchema" xmlns:p="http://schemas.microsoft.com/office/2006/metadata/properties" xmlns:ns2="b75e6048-9edf-4754-ac9d-757cacb6511e" targetNamespace="http://schemas.microsoft.com/office/2006/metadata/properties" ma:root="true" ma:fieldsID="9aee48c8d12df86784c3d8da7f2808b4" ns2:_="">
    <xsd:import namespace="b75e6048-9edf-4754-ac9d-757cacb65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048-9edf-4754-ac9d-757cacb65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5e6048-9edf-4754-ac9d-757cacb6511e">V2ZX7U4SFWDZ-253566527-8</_dlc_DocId>
    <_dlc_DocIdUrl xmlns="b75e6048-9edf-4754-ac9d-757cacb6511e">
      <Url>https://extranet.ci.manteca.ca.us/Police/_layouts/15/DocIdRedir.aspx?ID=V2ZX7U4SFWDZ-253566527-8</Url>
      <Description>V2ZX7U4SFWDZ-253566527-8</Description>
    </_dlc_DocIdUrl>
  </documentManagement>
</p:properties>
</file>

<file path=customXml/itemProps1.xml><?xml version="1.0" encoding="utf-8"?>
<ds:datastoreItem xmlns:ds="http://schemas.openxmlformats.org/officeDocument/2006/customXml" ds:itemID="{7BBFCD49-A929-4F75-95F3-4F1D56114BD4}"/>
</file>

<file path=customXml/itemProps2.xml><?xml version="1.0" encoding="utf-8"?>
<ds:datastoreItem xmlns:ds="http://schemas.openxmlformats.org/officeDocument/2006/customXml" ds:itemID="{09ADD9DD-8690-4437-8829-1794EF3FA02C}"/>
</file>

<file path=customXml/itemProps3.xml><?xml version="1.0" encoding="utf-8"?>
<ds:datastoreItem xmlns:ds="http://schemas.openxmlformats.org/officeDocument/2006/customXml" ds:itemID="{99CE908E-82EA-4D99-883A-72DA9877FEAA}"/>
</file>

<file path=customXml/itemProps4.xml><?xml version="1.0" encoding="utf-8"?>
<ds:datastoreItem xmlns:ds="http://schemas.openxmlformats.org/officeDocument/2006/customXml" ds:itemID="{ABCD3D68-E084-4497-892D-A33744E6F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Manteca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Sweeten, Joshua</dc:creator>
  <cp:keywords/>
  <dc:description/>
  <cp:lastModifiedBy>Sweeten, Joshua</cp:lastModifiedBy>
  <cp:revision>2</cp:revision>
  <dcterms:created xsi:type="dcterms:W3CDTF">2020-01-15T15:50:00Z</dcterms:created>
  <dcterms:modified xsi:type="dcterms:W3CDTF">2020-01-15T15:50:00Z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0x010100273186621B3F244FB2FBEB6753416DA0</vt:lpwstr>
  </property>
  <property fmtid="{D5CDD505-2E9C-101B-9397-08002B2CF9AE}" pid="3" name="_dlc_DocIdItemGuid">
    <vt:lpwstr>d938e011-d035-4032-8d2b-c9f95776d0c8</vt:lpwstr>
  </property>
</Properties>
</file>